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7D3FC" w14:textId="094A295A" w:rsidR="000C0F2E" w:rsidRPr="00DA5CB0" w:rsidRDefault="0074559E" w:rsidP="005C4D28">
      <w:pPr>
        <w:pStyle w:val="Default"/>
        <w:rPr>
          <w:rFonts w:ascii="Calibri" w:hAnsi="Calibri"/>
          <w:bCs/>
          <w:color w:val="221F1F"/>
        </w:rPr>
      </w:pPr>
      <w:r w:rsidRPr="00DA5CB0">
        <w:rPr>
          <w:rFonts w:ascii="Calibri" w:hAnsi="Calibri"/>
          <w:bCs/>
          <w:color w:val="221F1F"/>
        </w:rPr>
        <w:t>Article #4</w:t>
      </w:r>
    </w:p>
    <w:p w14:paraId="55A59C13" w14:textId="77777777" w:rsidR="00042F77" w:rsidRPr="00DA5CB0" w:rsidRDefault="00042F77" w:rsidP="005C4D28">
      <w:pPr>
        <w:pStyle w:val="Default"/>
        <w:rPr>
          <w:rFonts w:ascii="Calibri" w:hAnsi="Calibri"/>
          <w:bCs/>
          <w:color w:val="221F1F"/>
        </w:rPr>
      </w:pPr>
    </w:p>
    <w:p w14:paraId="75EC4D86" w14:textId="40F9FC28" w:rsidR="005C4D28" w:rsidRPr="00DA5CB0" w:rsidRDefault="002E2854" w:rsidP="005C4D28">
      <w:pPr>
        <w:pStyle w:val="Default"/>
        <w:rPr>
          <w:rFonts w:ascii="Calibri" w:hAnsi="Calibri"/>
          <w:b/>
          <w:bCs/>
          <w:color w:val="000000" w:themeColor="text1"/>
        </w:rPr>
      </w:pPr>
      <w:r w:rsidRPr="00DA5CB0">
        <w:rPr>
          <w:rFonts w:ascii="Calibri" w:hAnsi="Calibri"/>
          <w:b/>
          <w:bCs/>
          <w:color w:val="000000" w:themeColor="text1"/>
        </w:rPr>
        <w:t>There’s Still Time to Help</w:t>
      </w:r>
      <w:r w:rsidR="00721011">
        <w:rPr>
          <w:rFonts w:ascii="Calibri" w:hAnsi="Calibri"/>
          <w:b/>
          <w:bCs/>
          <w:color w:val="000000" w:themeColor="text1"/>
        </w:rPr>
        <w:t xml:space="preserve"> </w:t>
      </w:r>
      <w:r w:rsidR="005C4D28" w:rsidRPr="00DA5CB0">
        <w:rPr>
          <w:rFonts w:ascii="Calibri" w:hAnsi="Calibri"/>
          <w:b/>
          <w:bCs/>
          <w:color w:val="000000" w:themeColor="text1"/>
        </w:rPr>
        <w:t>Change a Child’s Life</w:t>
      </w:r>
      <w:r w:rsidR="0084041F" w:rsidRPr="00DA5CB0">
        <w:rPr>
          <w:rFonts w:ascii="Calibri" w:hAnsi="Calibri"/>
          <w:b/>
          <w:bCs/>
          <w:color w:val="000000" w:themeColor="text1"/>
        </w:rPr>
        <w:t xml:space="preserve"> </w:t>
      </w:r>
      <w:r w:rsidR="00721011">
        <w:rPr>
          <w:rFonts w:ascii="Calibri" w:hAnsi="Calibri"/>
          <w:b/>
          <w:bCs/>
          <w:color w:val="000000" w:themeColor="text1"/>
        </w:rPr>
        <w:t xml:space="preserve">with the CU4Kids </w:t>
      </w:r>
      <w:r w:rsidR="0084041F" w:rsidRPr="00DA5CB0">
        <w:rPr>
          <w:rFonts w:ascii="Calibri" w:hAnsi="Calibri"/>
          <w:b/>
          <w:bCs/>
          <w:color w:val="000000" w:themeColor="text1"/>
        </w:rPr>
        <w:t xml:space="preserve">Coin Drive </w:t>
      </w:r>
      <w:r w:rsidR="005C4D28" w:rsidRPr="00DA5CB0">
        <w:rPr>
          <w:rFonts w:ascii="Calibri" w:hAnsi="Calibri"/>
          <w:b/>
          <w:bCs/>
          <w:color w:val="000000" w:themeColor="text1"/>
        </w:rPr>
        <w:t xml:space="preserve"> </w:t>
      </w:r>
    </w:p>
    <w:p w14:paraId="05670BDD" w14:textId="77777777" w:rsidR="005C4D28" w:rsidRPr="00DA5CB0" w:rsidRDefault="005C4D28" w:rsidP="005C4D28">
      <w:pPr>
        <w:pStyle w:val="Default"/>
        <w:rPr>
          <w:rFonts w:ascii="Calibri" w:hAnsi="Calibri"/>
          <w:color w:val="FF0000"/>
        </w:rPr>
      </w:pPr>
    </w:p>
    <w:p w14:paraId="73B6E9BF" w14:textId="2A608EA2" w:rsidR="005F5110" w:rsidRDefault="007C765A" w:rsidP="00DA5CB0">
      <w:pPr>
        <w:pStyle w:val="Default"/>
        <w:rPr>
          <w:rFonts w:ascii="Calibri" w:hAnsi="Calibri"/>
          <w:color w:val="221F1F"/>
        </w:rPr>
      </w:pPr>
      <w:r>
        <w:rPr>
          <w:rFonts w:ascii="Calibri" w:hAnsi="Calibri"/>
          <w:color w:val="221F1F"/>
        </w:rPr>
        <w:t>T</w:t>
      </w:r>
      <w:r w:rsidR="00D66C76" w:rsidRPr="00DA5CB0">
        <w:rPr>
          <w:rFonts w:ascii="Calibri" w:hAnsi="Calibri"/>
          <w:color w:val="221F1F"/>
        </w:rPr>
        <w:t>hank you</w:t>
      </w:r>
      <w:r>
        <w:rPr>
          <w:rFonts w:ascii="Calibri" w:hAnsi="Calibri"/>
          <w:color w:val="221F1F"/>
        </w:rPr>
        <w:t xml:space="preserve"> to the credit unions participating</w:t>
      </w:r>
      <w:r w:rsidR="00D81C7D" w:rsidRPr="00DA5CB0">
        <w:rPr>
          <w:rFonts w:ascii="Calibri" w:hAnsi="Calibri"/>
          <w:color w:val="221F1F"/>
        </w:rPr>
        <w:t xml:space="preserve"> </w:t>
      </w:r>
      <w:r w:rsidR="002E2854" w:rsidRPr="00DA5CB0">
        <w:rPr>
          <w:rFonts w:ascii="Calibri" w:hAnsi="Calibri"/>
          <w:color w:val="221F1F"/>
        </w:rPr>
        <w:t xml:space="preserve">in </w:t>
      </w:r>
      <w:r>
        <w:rPr>
          <w:rFonts w:ascii="Calibri" w:hAnsi="Calibri"/>
          <w:color w:val="221F1F"/>
        </w:rPr>
        <w:t xml:space="preserve">the Change a Child’s Life coin drive to help the kids </w:t>
      </w:r>
      <w:r w:rsidR="007E7A41" w:rsidRPr="00DA5CB0">
        <w:rPr>
          <w:rFonts w:ascii="Calibri" w:hAnsi="Calibri"/>
          <w:color w:val="221F1F"/>
        </w:rPr>
        <w:t>at your local Children’s Miracle Network (CMN) Hospital</w:t>
      </w:r>
      <w:r w:rsidR="002E2854" w:rsidRPr="00DA5CB0">
        <w:rPr>
          <w:rFonts w:ascii="Calibri" w:hAnsi="Calibri"/>
          <w:color w:val="221F1F"/>
        </w:rPr>
        <w:t xml:space="preserve">. </w:t>
      </w:r>
      <w:r w:rsidR="00DA5CB0">
        <w:rPr>
          <w:rFonts w:ascii="Calibri" w:hAnsi="Calibri"/>
          <w:color w:val="221F1F"/>
        </w:rPr>
        <w:t>Although t</w:t>
      </w:r>
      <w:r w:rsidR="004877C2" w:rsidRPr="00DA5CB0">
        <w:rPr>
          <w:rFonts w:ascii="Calibri" w:hAnsi="Calibri"/>
          <w:color w:val="221F1F"/>
        </w:rPr>
        <w:t xml:space="preserve">he </w:t>
      </w:r>
      <w:r>
        <w:rPr>
          <w:rFonts w:ascii="Calibri" w:hAnsi="Calibri"/>
          <w:color w:val="221F1F"/>
        </w:rPr>
        <w:t xml:space="preserve">national </w:t>
      </w:r>
      <w:r w:rsidR="004877C2" w:rsidRPr="00DA5CB0">
        <w:rPr>
          <w:rFonts w:ascii="Calibri" w:hAnsi="Calibri"/>
          <w:color w:val="221F1F"/>
        </w:rPr>
        <w:t xml:space="preserve">coin drive </w:t>
      </w:r>
      <w:r w:rsidR="008A3DB0" w:rsidRPr="00DA5CB0">
        <w:rPr>
          <w:rFonts w:ascii="Calibri" w:hAnsi="Calibri"/>
          <w:color w:val="221F1F"/>
        </w:rPr>
        <w:t>will</w:t>
      </w:r>
      <w:r w:rsidR="00D66C76" w:rsidRPr="00DA5CB0">
        <w:rPr>
          <w:rFonts w:ascii="Calibri" w:hAnsi="Calibri"/>
          <w:color w:val="221F1F"/>
        </w:rPr>
        <w:t xml:space="preserve"> be wrapping up </w:t>
      </w:r>
      <w:r w:rsidR="0084041F" w:rsidRPr="00DA5CB0">
        <w:rPr>
          <w:rFonts w:ascii="Calibri" w:hAnsi="Calibri"/>
          <w:color w:val="221F1F"/>
        </w:rPr>
        <w:t xml:space="preserve">on </w:t>
      </w:r>
      <w:r w:rsidR="00D66C76" w:rsidRPr="00DA5CB0">
        <w:rPr>
          <w:rFonts w:ascii="Calibri" w:hAnsi="Calibri"/>
          <w:color w:val="221F1F"/>
        </w:rPr>
        <w:t>May 31</w:t>
      </w:r>
      <w:r w:rsidR="002E2854" w:rsidRPr="00DA5CB0">
        <w:rPr>
          <w:rFonts w:ascii="Calibri" w:hAnsi="Calibri"/>
          <w:color w:val="221F1F"/>
        </w:rPr>
        <w:t xml:space="preserve">, </w:t>
      </w:r>
      <w:r w:rsidR="00DA5CB0">
        <w:rPr>
          <w:rFonts w:ascii="Calibri" w:hAnsi="Calibri"/>
          <w:color w:val="221F1F"/>
        </w:rPr>
        <w:t>don’t forget that there’s never a ba</w:t>
      </w:r>
      <w:r w:rsidR="0087073D">
        <w:rPr>
          <w:rFonts w:ascii="Calibri" w:hAnsi="Calibri"/>
          <w:color w:val="221F1F"/>
        </w:rPr>
        <w:t xml:space="preserve">d time to </w:t>
      </w:r>
      <w:r>
        <w:rPr>
          <w:rFonts w:ascii="Calibri" w:hAnsi="Calibri"/>
          <w:color w:val="221F1F"/>
        </w:rPr>
        <w:t>help the kids at your local CMN Hospital! (You can leave the canisters out longer or use them at a different time if you’d like!)</w:t>
      </w:r>
      <w:r w:rsidR="0087073D">
        <w:rPr>
          <w:rFonts w:ascii="Calibri" w:hAnsi="Calibri"/>
          <w:color w:val="221F1F"/>
        </w:rPr>
        <w:t xml:space="preserve"> Donations are accepted year </w:t>
      </w:r>
      <w:proofErr w:type="gramStart"/>
      <w:r w:rsidR="0087073D">
        <w:rPr>
          <w:rFonts w:ascii="Calibri" w:hAnsi="Calibri"/>
          <w:color w:val="221F1F"/>
        </w:rPr>
        <w:t>round</w:t>
      </w:r>
      <w:proofErr w:type="gramEnd"/>
      <w:r w:rsidR="0087073D">
        <w:rPr>
          <w:rFonts w:ascii="Calibri" w:hAnsi="Calibri"/>
          <w:color w:val="221F1F"/>
        </w:rPr>
        <w:t xml:space="preserve">, and your credit union can have coin drives or other fundraisers when it works best for you.  </w:t>
      </w:r>
    </w:p>
    <w:p w14:paraId="48710BA8" w14:textId="77777777" w:rsidR="00DA5CB0" w:rsidRPr="00DA5CB0" w:rsidRDefault="00DA5CB0" w:rsidP="00DA5CB0">
      <w:pPr>
        <w:pStyle w:val="Default"/>
        <w:rPr>
          <w:rFonts w:ascii="Calibri" w:hAnsi="Calibri"/>
          <w:color w:val="7030A0"/>
        </w:rPr>
      </w:pPr>
    </w:p>
    <w:p w14:paraId="0FDB1F5F" w14:textId="0068F08C" w:rsidR="003775F0" w:rsidRPr="00823A6F" w:rsidRDefault="0087073D" w:rsidP="007E7A41">
      <w:pPr>
        <w:pStyle w:val="Default"/>
        <w:rPr>
          <w:rFonts w:ascii="Calibri" w:hAnsi="Calibri"/>
          <w:color w:val="221F1F"/>
        </w:rPr>
      </w:pPr>
      <w:bookmarkStart w:id="0" w:name="_GoBack"/>
      <w:bookmarkEnd w:id="0"/>
      <w:r w:rsidRPr="00823A6F">
        <w:rPr>
          <w:rFonts w:ascii="Calibri" w:hAnsi="Calibri"/>
        </w:rPr>
        <w:t xml:space="preserve">For more information about this campaign, including marketing materials and the donation reporting form, visit </w:t>
      </w:r>
      <w:r w:rsidR="00823A6F" w:rsidRPr="002E3A49">
        <w:rPr>
          <w:rFonts w:ascii="Calibri" w:hAnsi="Calibri"/>
          <w:u w:val="single"/>
        </w:rPr>
        <w:t>www.cu4kids</w:t>
      </w:r>
      <w:r w:rsidR="007C765A" w:rsidRPr="002E3A49">
        <w:rPr>
          <w:rFonts w:ascii="Calibri" w:hAnsi="Calibri"/>
          <w:u w:val="single"/>
        </w:rPr>
        <w:t>.org/changedrive</w:t>
      </w:r>
      <w:r w:rsidR="007E7A41" w:rsidRPr="00823A6F">
        <w:rPr>
          <w:rFonts w:ascii="Calibri" w:hAnsi="Calibri"/>
          <w:color w:val="221F1F"/>
        </w:rPr>
        <w:t>.</w:t>
      </w:r>
    </w:p>
    <w:p w14:paraId="7D435408" w14:textId="77777777" w:rsidR="003C28CD" w:rsidRPr="00DA5CB0" w:rsidRDefault="003C28CD" w:rsidP="007E7A41">
      <w:pPr>
        <w:pStyle w:val="Default"/>
        <w:rPr>
          <w:rFonts w:ascii="Calibri" w:hAnsi="Calibri"/>
          <w:color w:val="221F1F"/>
        </w:rPr>
      </w:pPr>
    </w:p>
    <w:p w14:paraId="1AFB9FF5" w14:textId="0A3BA9FF" w:rsidR="003C28CD" w:rsidRPr="00DA5CB0" w:rsidRDefault="0087073D" w:rsidP="007E7A41">
      <w:pPr>
        <w:pStyle w:val="Default"/>
        <w:rPr>
          <w:rFonts w:ascii="Calibri" w:hAnsi="Calibri"/>
          <w:color w:val="221F1F"/>
        </w:rPr>
      </w:pPr>
      <w:r>
        <w:rPr>
          <w:rFonts w:ascii="Calibri" w:hAnsi="Calibri"/>
          <w:color w:val="221F1F"/>
        </w:rPr>
        <w:t xml:space="preserve">A huge THANK </w:t>
      </w:r>
      <w:r w:rsidR="003C28CD" w:rsidRPr="00DA5CB0">
        <w:rPr>
          <w:rFonts w:ascii="Calibri" w:hAnsi="Calibri"/>
          <w:color w:val="221F1F"/>
        </w:rPr>
        <w:t>YOU to CO-OP</w:t>
      </w:r>
      <w:r w:rsidR="00823A6F">
        <w:rPr>
          <w:rFonts w:ascii="Calibri" w:hAnsi="Calibri"/>
          <w:color w:val="221F1F"/>
        </w:rPr>
        <w:t>®</w:t>
      </w:r>
      <w:r w:rsidR="003C28CD" w:rsidRPr="00DA5CB0">
        <w:rPr>
          <w:rFonts w:ascii="Calibri" w:hAnsi="Calibri"/>
          <w:color w:val="221F1F"/>
        </w:rPr>
        <w:t xml:space="preserve"> Financial Services for underwriting this campaign, </w:t>
      </w:r>
      <w:r w:rsidR="00823A6F">
        <w:rPr>
          <w:rFonts w:ascii="Calibri" w:hAnsi="Calibri"/>
          <w:color w:val="221F1F"/>
        </w:rPr>
        <w:t xml:space="preserve">and </w:t>
      </w:r>
      <w:r w:rsidR="003C28CD" w:rsidRPr="00DA5CB0">
        <w:rPr>
          <w:rFonts w:ascii="Calibri" w:hAnsi="Calibri"/>
          <w:color w:val="221F1F"/>
        </w:rPr>
        <w:t>making it FREE for all credit unions to participate!</w:t>
      </w:r>
    </w:p>
    <w:p w14:paraId="122DA352" w14:textId="0A79965D" w:rsidR="005C4D28" w:rsidRPr="00DA5CB0" w:rsidRDefault="00162976" w:rsidP="005C4D28">
      <w:pPr>
        <w:pStyle w:val="Default"/>
        <w:rPr>
          <w:rFonts w:ascii="Calibri" w:hAnsi="Calibri"/>
          <w:b/>
          <w:color w:val="221F1F"/>
        </w:rPr>
      </w:pPr>
      <w:r w:rsidRPr="00DA5CB0">
        <w:rPr>
          <w:rFonts w:ascii="Calibri" w:hAnsi="Calibri"/>
          <w:b/>
          <w:color w:val="221F1F"/>
        </w:rPr>
        <w:t xml:space="preserve"> </w:t>
      </w:r>
    </w:p>
    <w:p w14:paraId="685E1585" w14:textId="77777777" w:rsidR="008C7DFD" w:rsidRPr="00DA5CB0" w:rsidRDefault="008C7DFD">
      <w:pPr>
        <w:rPr>
          <w:rFonts w:ascii="Calibri" w:hAnsi="Calibri"/>
          <w:sz w:val="24"/>
          <w:szCs w:val="24"/>
        </w:rPr>
      </w:pPr>
    </w:p>
    <w:sectPr w:rsidR="008C7DFD" w:rsidRPr="00DA5CB0" w:rsidSect="00B45FBC">
      <w:headerReference w:type="default" r:id="rId7"/>
      <w:pgSz w:w="12240" w:h="16340"/>
      <w:pgMar w:top="1250" w:right="1007" w:bottom="1440" w:left="122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B7B41" w14:textId="77777777" w:rsidR="000E30CD" w:rsidRDefault="000E30CD" w:rsidP="005C4D28">
      <w:pPr>
        <w:spacing w:after="0" w:line="240" w:lineRule="auto"/>
      </w:pPr>
      <w:r>
        <w:separator/>
      </w:r>
    </w:p>
  </w:endnote>
  <w:endnote w:type="continuationSeparator" w:id="0">
    <w:p w14:paraId="0C4E4362" w14:textId="77777777" w:rsidR="000E30CD" w:rsidRDefault="000E30CD" w:rsidP="005C4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B7D3F" w14:textId="77777777" w:rsidR="000E30CD" w:rsidRDefault="000E30CD" w:rsidP="005C4D28">
      <w:pPr>
        <w:spacing w:after="0" w:line="240" w:lineRule="auto"/>
      </w:pPr>
      <w:r>
        <w:separator/>
      </w:r>
    </w:p>
  </w:footnote>
  <w:footnote w:type="continuationSeparator" w:id="0">
    <w:p w14:paraId="1E1F9546" w14:textId="77777777" w:rsidR="000E30CD" w:rsidRDefault="000E30CD" w:rsidP="005C4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29374" w14:textId="77777777" w:rsidR="005C4D28" w:rsidRDefault="005C4D28" w:rsidP="005C4D28">
    <w:pPr>
      <w:pStyle w:val="Header"/>
      <w:tabs>
        <w:tab w:val="left" w:pos="255"/>
        <w:tab w:val="right" w:pos="1000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9CA8615" wp14:editId="7986B721">
          <wp:simplePos x="0" y="0"/>
          <wp:positionH relativeFrom="column">
            <wp:posOffset>5449570</wp:posOffset>
          </wp:positionH>
          <wp:positionV relativeFrom="paragraph">
            <wp:posOffset>-76200</wp:posOffset>
          </wp:positionV>
          <wp:extent cx="859155" cy="831850"/>
          <wp:effectExtent l="0" t="0" r="0" b="6350"/>
          <wp:wrapThrough wrapText="bothSides">
            <wp:wrapPolygon edited="0">
              <wp:start x="0" y="0"/>
              <wp:lineTo x="0" y="21270"/>
              <wp:lineTo x="21073" y="21270"/>
              <wp:lineTo x="2107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dit Union for Kids_CMN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155" cy="831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4F7606" w14:textId="77777777" w:rsidR="005C4D28" w:rsidRDefault="005C4D28" w:rsidP="005C4D28">
    <w:pPr>
      <w:pStyle w:val="Header"/>
      <w:tabs>
        <w:tab w:val="left" w:pos="255"/>
        <w:tab w:val="right" w:pos="10005"/>
      </w:tabs>
    </w:pPr>
  </w:p>
  <w:p w14:paraId="156F9674" w14:textId="77777777" w:rsidR="005C4D28" w:rsidRPr="005C4D28" w:rsidRDefault="005C4D28" w:rsidP="005C4D28">
    <w:pPr>
      <w:pStyle w:val="Header"/>
      <w:tabs>
        <w:tab w:val="left" w:pos="255"/>
        <w:tab w:val="right" w:pos="10005"/>
      </w:tabs>
      <w:rPr>
        <w:sz w:val="24"/>
        <w:szCs w:val="24"/>
      </w:rPr>
    </w:pPr>
    <w:r w:rsidRPr="005C4D28">
      <w:rPr>
        <w:sz w:val="24"/>
        <w:szCs w:val="24"/>
      </w:rPr>
      <w:t>Credit Unions for Kids</w:t>
    </w:r>
    <w:r w:rsidRPr="005C4D28">
      <w:rPr>
        <w:sz w:val="24"/>
        <w:szCs w:val="24"/>
      </w:rPr>
      <w:br/>
    </w:r>
    <w:r w:rsidRPr="005C4D28">
      <w:rPr>
        <w:b/>
        <w:i/>
        <w:sz w:val="24"/>
        <w:szCs w:val="24"/>
      </w:rPr>
      <w:t>Change a Child’s Life</w:t>
    </w:r>
    <w:r w:rsidRPr="005C4D28">
      <w:rPr>
        <w:sz w:val="24"/>
        <w:szCs w:val="24"/>
      </w:rPr>
      <w:t xml:space="preserve"> coin drive</w:t>
    </w:r>
    <w:r w:rsidRPr="005C4D28">
      <w:rPr>
        <w:sz w:val="24"/>
        <w:szCs w:val="24"/>
      </w:rPr>
      <w:tab/>
    </w:r>
  </w:p>
  <w:p w14:paraId="74EBA48C" w14:textId="77777777" w:rsidR="005C4D28" w:rsidRDefault="005C4D28" w:rsidP="005C4D28">
    <w:pPr>
      <w:pStyle w:val="Header"/>
      <w:tabs>
        <w:tab w:val="left" w:pos="255"/>
        <w:tab w:val="right" w:pos="10005"/>
      </w:tabs>
    </w:pPr>
  </w:p>
  <w:p w14:paraId="0F1488D9" w14:textId="77777777" w:rsidR="005C4D28" w:rsidRDefault="005C4D2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66364F"/>
    <w:multiLevelType w:val="hybridMultilevel"/>
    <w:tmpl w:val="3B965D42"/>
    <w:lvl w:ilvl="0" w:tplc="CEC4B9A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28"/>
    <w:rsid w:val="00042F77"/>
    <w:rsid w:val="00061B1D"/>
    <w:rsid w:val="00085BEB"/>
    <w:rsid w:val="000C0F2E"/>
    <w:rsid w:val="000E30CD"/>
    <w:rsid w:val="00144F87"/>
    <w:rsid w:val="00152912"/>
    <w:rsid w:val="00162976"/>
    <w:rsid w:val="001A7F95"/>
    <w:rsid w:val="001B4F4F"/>
    <w:rsid w:val="001C2B7D"/>
    <w:rsid w:val="001C3029"/>
    <w:rsid w:val="001E56DB"/>
    <w:rsid w:val="001F45C3"/>
    <w:rsid w:val="002479DD"/>
    <w:rsid w:val="00255F0B"/>
    <w:rsid w:val="0026649A"/>
    <w:rsid w:val="002D2EF4"/>
    <w:rsid w:val="002E2854"/>
    <w:rsid w:val="002E3A49"/>
    <w:rsid w:val="003156B6"/>
    <w:rsid w:val="003775F0"/>
    <w:rsid w:val="00390E6E"/>
    <w:rsid w:val="003C28CD"/>
    <w:rsid w:val="003F3849"/>
    <w:rsid w:val="004069FF"/>
    <w:rsid w:val="004166BE"/>
    <w:rsid w:val="00416921"/>
    <w:rsid w:val="00421E38"/>
    <w:rsid w:val="00441EFD"/>
    <w:rsid w:val="0045121F"/>
    <w:rsid w:val="00487696"/>
    <w:rsid w:val="004877C2"/>
    <w:rsid w:val="005C4D28"/>
    <w:rsid w:val="005F5110"/>
    <w:rsid w:val="006264D2"/>
    <w:rsid w:val="00650ABD"/>
    <w:rsid w:val="00656213"/>
    <w:rsid w:val="006848D4"/>
    <w:rsid w:val="006C1D83"/>
    <w:rsid w:val="006C2610"/>
    <w:rsid w:val="006C6006"/>
    <w:rsid w:val="00721011"/>
    <w:rsid w:val="0074559E"/>
    <w:rsid w:val="007968AE"/>
    <w:rsid w:val="007B3B36"/>
    <w:rsid w:val="007B4D65"/>
    <w:rsid w:val="007C6D52"/>
    <w:rsid w:val="007C765A"/>
    <w:rsid w:val="007D1D25"/>
    <w:rsid w:val="007D64FC"/>
    <w:rsid w:val="007E7A41"/>
    <w:rsid w:val="007F6561"/>
    <w:rsid w:val="008156BF"/>
    <w:rsid w:val="00823A6F"/>
    <w:rsid w:val="00832D74"/>
    <w:rsid w:val="0084041F"/>
    <w:rsid w:val="0087073D"/>
    <w:rsid w:val="00877B30"/>
    <w:rsid w:val="008A3DB0"/>
    <w:rsid w:val="008C7DFD"/>
    <w:rsid w:val="00916574"/>
    <w:rsid w:val="00917F4A"/>
    <w:rsid w:val="009A6BC4"/>
    <w:rsid w:val="009D17DD"/>
    <w:rsid w:val="009F750A"/>
    <w:rsid w:val="00A12B60"/>
    <w:rsid w:val="00A72017"/>
    <w:rsid w:val="00A87E17"/>
    <w:rsid w:val="00AD5491"/>
    <w:rsid w:val="00B10556"/>
    <w:rsid w:val="00B37765"/>
    <w:rsid w:val="00B45FBC"/>
    <w:rsid w:val="00B952DC"/>
    <w:rsid w:val="00BC3100"/>
    <w:rsid w:val="00C57077"/>
    <w:rsid w:val="00C718F5"/>
    <w:rsid w:val="00CB5E39"/>
    <w:rsid w:val="00CD2314"/>
    <w:rsid w:val="00CF52C5"/>
    <w:rsid w:val="00D66C76"/>
    <w:rsid w:val="00D81C7D"/>
    <w:rsid w:val="00DA5CB0"/>
    <w:rsid w:val="00DB2CF9"/>
    <w:rsid w:val="00E03E5B"/>
    <w:rsid w:val="00E20220"/>
    <w:rsid w:val="00E72ADA"/>
    <w:rsid w:val="00ED097D"/>
    <w:rsid w:val="00ED35F6"/>
    <w:rsid w:val="00ED43F4"/>
    <w:rsid w:val="00EF53B9"/>
    <w:rsid w:val="00FD13D7"/>
    <w:rsid w:val="00FD7F35"/>
    <w:rsid w:val="00FF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A7B4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4D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D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4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D28"/>
  </w:style>
  <w:style w:type="paragraph" w:styleId="Footer">
    <w:name w:val="footer"/>
    <w:basedOn w:val="Normal"/>
    <w:link w:val="FooterChar"/>
    <w:uiPriority w:val="99"/>
    <w:unhideWhenUsed/>
    <w:rsid w:val="005C4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D28"/>
  </w:style>
  <w:style w:type="character" w:styleId="Hyperlink">
    <w:name w:val="Hyperlink"/>
    <w:basedOn w:val="DefaultParagraphFont"/>
    <w:uiPriority w:val="99"/>
    <w:unhideWhenUsed/>
    <w:rsid w:val="003775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3A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Credit Union National Association, Inc.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Guerin</dc:creator>
  <cp:keywords/>
  <dc:description/>
  <cp:lastModifiedBy>Karen Dover</cp:lastModifiedBy>
  <cp:revision>4</cp:revision>
  <dcterms:created xsi:type="dcterms:W3CDTF">2017-05-03T19:29:00Z</dcterms:created>
  <dcterms:modified xsi:type="dcterms:W3CDTF">2017-05-11T21:17:00Z</dcterms:modified>
</cp:coreProperties>
</file>